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D0" w:rsidRPr="00401B81" w:rsidRDefault="000071D0" w:rsidP="000071D0">
      <w:pPr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bookmarkStart w:id="0" w:name="_GoBack"/>
      <w:bookmarkEnd w:id="0"/>
      <w:r w:rsidRPr="00401B81">
        <w:rPr>
          <w:rFonts w:asciiTheme="majorHAnsi" w:hAnsiTheme="majorHAnsi"/>
          <w:b/>
          <w:bCs/>
          <w:color w:val="00B050"/>
          <w:sz w:val="72"/>
          <w:szCs w:val="72"/>
        </w:rPr>
        <w:t>GALLEYWOOD</w:t>
      </w:r>
    </w:p>
    <w:p w:rsidR="000071D0" w:rsidRPr="00401B81" w:rsidRDefault="000071D0" w:rsidP="000071D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401B81">
        <w:rPr>
          <w:rFonts w:asciiTheme="majorHAnsi" w:hAnsiTheme="majorHAnsi"/>
          <w:b/>
          <w:bCs/>
          <w:color w:val="00B050"/>
          <w:sz w:val="72"/>
          <w:szCs w:val="72"/>
        </w:rPr>
        <w:t>HORTICULTURAL SOCIETY</w:t>
      </w:r>
    </w:p>
    <w:p w:rsidR="000071D0" w:rsidRDefault="00631449" w:rsidP="000071D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631449">
        <w:rPr>
          <w:noProof/>
          <w:lang w:eastAsia="en-GB"/>
        </w:rPr>
        <w:drawing>
          <wp:inline distT="0" distB="0" distL="0" distR="0" wp14:anchorId="2CDE330B" wp14:editId="6358FCDE">
            <wp:extent cx="4011979" cy="2276475"/>
            <wp:effectExtent l="0" t="0" r="7620" b="0"/>
            <wp:docPr id="9" name="Picture 8" descr="Left, Mr Rich trugmaker circa 1890, right, Sarah Page owner of the Truggery,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eft, Mr Rich trugmaker circa 1890, right, Sarah Page owner of the Truggery, 20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54" cy="22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D0" w:rsidRPr="00CA2092" w:rsidRDefault="000071D0" w:rsidP="000071D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6"/>
          <w:szCs w:val="66"/>
        </w:rPr>
      </w:pPr>
      <w:r>
        <w:rPr>
          <w:rFonts w:asciiTheme="majorHAnsi" w:hAnsiTheme="majorHAnsi"/>
          <w:b/>
          <w:bCs/>
          <w:color w:val="00B050"/>
          <w:sz w:val="66"/>
          <w:szCs w:val="66"/>
        </w:rPr>
        <w:t>S</w:t>
      </w:r>
      <w:r w:rsidRPr="00CA2092">
        <w:rPr>
          <w:rFonts w:asciiTheme="majorHAnsi" w:hAnsiTheme="majorHAnsi"/>
          <w:b/>
          <w:bCs/>
          <w:color w:val="00B050"/>
          <w:sz w:val="66"/>
          <w:szCs w:val="66"/>
        </w:rPr>
        <w:t>ar</w:t>
      </w:r>
      <w:r>
        <w:rPr>
          <w:rFonts w:asciiTheme="majorHAnsi" w:hAnsiTheme="majorHAnsi"/>
          <w:b/>
          <w:bCs/>
          <w:color w:val="00B050"/>
          <w:sz w:val="66"/>
          <w:szCs w:val="66"/>
        </w:rPr>
        <w:t>ah Page</w:t>
      </w:r>
    </w:p>
    <w:p w:rsidR="000071D0" w:rsidRDefault="000071D0" w:rsidP="000071D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6"/>
          <w:szCs w:val="66"/>
        </w:rPr>
      </w:pPr>
      <w:r w:rsidRPr="00CA2092">
        <w:rPr>
          <w:rFonts w:asciiTheme="majorHAnsi" w:hAnsiTheme="majorHAnsi"/>
          <w:b/>
          <w:bCs/>
          <w:color w:val="00B050"/>
          <w:sz w:val="66"/>
          <w:szCs w:val="66"/>
        </w:rPr>
        <w:t>‘</w:t>
      </w:r>
      <w:r>
        <w:rPr>
          <w:rFonts w:asciiTheme="majorHAnsi" w:hAnsiTheme="majorHAnsi"/>
          <w:b/>
          <w:bCs/>
          <w:color w:val="00B050"/>
          <w:sz w:val="66"/>
          <w:szCs w:val="66"/>
        </w:rPr>
        <w:t>The Su</w:t>
      </w:r>
      <w:r w:rsidRPr="00CA2092">
        <w:rPr>
          <w:rFonts w:asciiTheme="majorHAnsi" w:hAnsiTheme="majorHAnsi"/>
          <w:b/>
          <w:bCs/>
          <w:color w:val="00B050"/>
          <w:sz w:val="66"/>
          <w:szCs w:val="66"/>
        </w:rPr>
        <w:t>s</w:t>
      </w:r>
      <w:r>
        <w:rPr>
          <w:rFonts w:asciiTheme="majorHAnsi" w:hAnsiTheme="majorHAnsi"/>
          <w:b/>
          <w:bCs/>
          <w:color w:val="00B050"/>
          <w:sz w:val="66"/>
          <w:szCs w:val="66"/>
        </w:rPr>
        <w:t xml:space="preserve">sex </w:t>
      </w:r>
      <w:proofErr w:type="spellStart"/>
      <w:r>
        <w:rPr>
          <w:rFonts w:asciiTheme="majorHAnsi" w:hAnsiTheme="majorHAnsi"/>
          <w:b/>
          <w:bCs/>
          <w:color w:val="00B050"/>
          <w:sz w:val="66"/>
          <w:szCs w:val="66"/>
        </w:rPr>
        <w:t>T</w:t>
      </w:r>
      <w:r w:rsidRPr="00CA2092">
        <w:rPr>
          <w:rFonts w:asciiTheme="majorHAnsi" w:hAnsiTheme="majorHAnsi"/>
          <w:b/>
          <w:bCs/>
          <w:color w:val="00B050"/>
          <w:sz w:val="66"/>
          <w:szCs w:val="66"/>
        </w:rPr>
        <w:t>r</w:t>
      </w:r>
      <w:r>
        <w:rPr>
          <w:rFonts w:asciiTheme="majorHAnsi" w:hAnsiTheme="majorHAnsi"/>
          <w:b/>
          <w:bCs/>
          <w:color w:val="00B050"/>
          <w:sz w:val="66"/>
          <w:szCs w:val="66"/>
        </w:rPr>
        <w:t>uggery</w:t>
      </w:r>
      <w:proofErr w:type="spellEnd"/>
      <w:r w:rsidRPr="00CA2092">
        <w:rPr>
          <w:rFonts w:asciiTheme="majorHAnsi" w:hAnsiTheme="majorHAnsi"/>
          <w:b/>
          <w:bCs/>
          <w:color w:val="00B050"/>
          <w:sz w:val="66"/>
          <w:szCs w:val="66"/>
        </w:rPr>
        <w:t>’</w:t>
      </w:r>
    </w:p>
    <w:p w:rsidR="000071D0" w:rsidRPr="00CA2092" w:rsidRDefault="000071D0" w:rsidP="000071D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6"/>
          <w:szCs w:val="66"/>
        </w:rPr>
      </w:pPr>
      <w:r>
        <w:rPr>
          <w:rFonts w:asciiTheme="majorHAnsi" w:hAnsiTheme="majorHAnsi"/>
          <w:b/>
          <w:bCs/>
          <w:color w:val="00B050"/>
          <w:sz w:val="66"/>
          <w:szCs w:val="66"/>
        </w:rPr>
        <w:t>As seen on BBC Countryfile</w:t>
      </w:r>
    </w:p>
    <w:p w:rsidR="000071D0" w:rsidRPr="00CA2092" w:rsidRDefault="000071D0" w:rsidP="000071D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6"/>
          <w:szCs w:val="66"/>
        </w:rPr>
      </w:pPr>
      <w:r w:rsidRPr="00CA2092">
        <w:rPr>
          <w:rFonts w:asciiTheme="majorHAnsi" w:hAnsiTheme="majorHAnsi"/>
          <w:b/>
          <w:bCs/>
          <w:color w:val="00B050"/>
          <w:sz w:val="66"/>
          <w:szCs w:val="66"/>
        </w:rPr>
        <w:t>Thursday 2</w:t>
      </w:r>
      <w:r>
        <w:rPr>
          <w:rFonts w:asciiTheme="majorHAnsi" w:hAnsiTheme="majorHAnsi"/>
          <w:b/>
          <w:bCs/>
          <w:color w:val="00B050"/>
          <w:sz w:val="66"/>
          <w:szCs w:val="66"/>
        </w:rPr>
        <w:t>8th</w:t>
      </w:r>
      <w:r w:rsidRPr="00CA2092">
        <w:rPr>
          <w:rFonts w:asciiTheme="majorHAnsi" w:hAnsiTheme="majorHAnsi"/>
          <w:b/>
          <w:bCs/>
          <w:color w:val="00B050"/>
          <w:sz w:val="66"/>
          <w:szCs w:val="66"/>
        </w:rPr>
        <w:t xml:space="preserve"> March</w:t>
      </w:r>
    </w:p>
    <w:p w:rsidR="000071D0" w:rsidRPr="00C269B0" w:rsidRDefault="000071D0" w:rsidP="000071D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8"/>
          <w:szCs w:val="68"/>
        </w:rPr>
      </w:pPr>
      <w:r w:rsidRPr="00C269B0">
        <w:rPr>
          <w:rFonts w:asciiTheme="majorHAnsi" w:hAnsiTheme="majorHAnsi"/>
          <w:b/>
          <w:bCs/>
          <w:color w:val="00B050"/>
          <w:sz w:val="68"/>
          <w:szCs w:val="68"/>
        </w:rPr>
        <w:t>8:00pm</w:t>
      </w:r>
    </w:p>
    <w:p w:rsidR="000071D0" w:rsidRPr="00C269B0" w:rsidRDefault="000071D0" w:rsidP="000071D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8"/>
          <w:szCs w:val="68"/>
        </w:rPr>
      </w:pPr>
      <w:r w:rsidRPr="00C269B0">
        <w:rPr>
          <w:rFonts w:asciiTheme="majorHAnsi" w:hAnsiTheme="majorHAnsi"/>
          <w:b/>
          <w:bCs/>
          <w:color w:val="00B050"/>
          <w:sz w:val="68"/>
          <w:szCs w:val="68"/>
        </w:rPr>
        <w:t xml:space="preserve">THE KEENE HALL </w:t>
      </w:r>
    </w:p>
    <w:p w:rsidR="000071D0" w:rsidRPr="00954193" w:rsidRDefault="000071D0" w:rsidP="000071D0">
      <w:pPr>
        <w:widowControl w:val="0"/>
        <w:spacing w:line="240" w:lineRule="auto"/>
        <w:jc w:val="center"/>
        <w:rPr>
          <w:rFonts w:asciiTheme="majorHAnsi" w:hAnsiTheme="majorHAnsi"/>
          <w:color w:val="00B050"/>
          <w:sz w:val="68"/>
          <w:szCs w:val="68"/>
        </w:rPr>
      </w:pPr>
      <w:r w:rsidRPr="00954193">
        <w:rPr>
          <w:rFonts w:asciiTheme="majorHAnsi" w:hAnsiTheme="majorHAnsi"/>
          <w:b/>
          <w:bCs/>
          <w:noProof/>
          <w:color w:val="00B050"/>
          <w:sz w:val="68"/>
          <w:szCs w:val="68"/>
          <w:lang w:eastAsia="en-GB"/>
        </w:rPr>
        <w:drawing>
          <wp:anchor distT="36576" distB="36576" distL="36576" distR="36576" simplePos="0" relativeHeight="251659264" behindDoc="0" locked="0" layoutInCell="1" allowOverlap="1" wp14:anchorId="34AA6657" wp14:editId="0824F5B8">
            <wp:simplePos x="0" y="0"/>
            <wp:positionH relativeFrom="column">
              <wp:posOffset>4783475</wp:posOffset>
            </wp:positionH>
            <wp:positionV relativeFrom="paragraph">
              <wp:posOffset>139217</wp:posOffset>
            </wp:positionV>
            <wp:extent cx="1828800" cy="1624083"/>
            <wp:effectExtent l="0" t="0" r="0" b="0"/>
            <wp:wrapNone/>
            <wp:docPr id="4" name="Picture 4" descr="Affiliated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liated Colou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4083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193">
        <w:rPr>
          <w:rFonts w:asciiTheme="majorHAnsi" w:hAnsiTheme="majorHAnsi"/>
          <w:b/>
          <w:bCs/>
          <w:color w:val="00B050"/>
          <w:sz w:val="68"/>
          <w:szCs w:val="68"/>
        </w:rPr>
        <w:t>GALLEYWOOD</w:t>
      </w:r>
    </w:p>
    <w:p w:rsidR="000071D0" w:rsidRDefault="000071D0" w:rsidP="000071D0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</w:p>
    <w:p w:rsidR="000071D0" w:rsidRPr="002A172E" w:rsidRDefault="000071D0" w:rsidP="000071D0">
      <w:pPr>
        <w:widowControl w:val="0"/>
        <w:rPr>
          <w:rFonts w:asciiTheme="majorHAnsi" w:hAnsiTheme="majorHAnsi"/>
          <w:b/>
          <w:bCs/>
          <w:color w:val="00B050"/>
          <w:sz w:val="32"/>
          <w:szCs w:val="32"/>
        </w:rPr>
      </w:pPr>
      <w:r w:rsidRPr="002A172E">
        <w:rPr>
          <w:rFonts w:asciiTheme="majorHAnsi" w:hAnsiTheme="majorHAnsi"/>
          <w:b/>
          <w:bCs/>
          <w:color w:val="00B050"/>
          <w:sz w:val="32"/>
          <w:szCs w:val="32"/>
        </w:rPr>
        <w:t>Members free   Visitors £3 entrance</w:t>
      </w:r>
    </w:p>
    <w:p w:rsidR="000071D0" w:rsidRPr="002A172E" w:rsidRDefault="000071D0" w:rsidP="000071D0">
      <w:pPr>
        <w:widowControl w:val="0"/>
        <w:rPr>
          <w:rFonts w:asciiTheme="majorHAnsi" w:hAnsiTheme="majorHAnsi"/>
          <w:b/>
          <w:bCs/>
          <w:color w:val="00B050"/>
          <w:sz w:val="32"/>
          <w:szCs w:val="32"/>
        </w:rPr>
      </w:pPr>
      <w:r w:rsidRPr="002A172E">
        <w:rPr>
          <w:rFonts w:asciiTheme="majorHAnsi" w:hAnsiTheme="majorHAnsi"/>
          <w:b/>
          <w:bCs/>
          <w:color w:val="00B050"/>
          <w:sz w:val="32"/>
          <w:szCs w:val="32"/>
        </w:rPr>
        <w:t>www.galleywoodhorticulturalsociety.co.uk</w:t>
      </w:r>
    </w:p>
    <w:p w:rsidR="00E917C7" w:rsidRPr="000071D0" w:rsidRDefault="00E917C7" w:rsidP="000071D0"/>
    <w:sectPr w:rsidR="00E917C7" w:rsidRPr="000071D0" w:rsidSect="00007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D0"/>
    <w:rsid w:val="000071D0"/>
    <w:rsid w:val="00093AEB"/>
    <w:rsid w:val="000B0B71"/>
    <w:rsid w:val="00272CF5"/>
    <w:rsid w:val="0034243B"/>
    <w:rsid w:val="00631449"/>
    <w:rsid w:val="00B21BA8"/>
    <w:rsid w:val="00C720E0"/>
    <w:rsid w:val="00CA528C"/>
    <w:rsid w:val="00DF7209"/>
    <w:rsid w:val="00E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514D1-9554-4403-BB3E-866EB024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Woodcock</cp:lastModifiedBy>
  <cp:revision>2</cp:revision>
  <dcterms:created xsi:type="dcterms:W3CDTF">2019-03-03T20:51:00Z</dcterms:created>
  <dcterms:modified xsi:type="dcterms:W3CDTF">2019-03-03T20:51:00Z</dcterms:modified>
</cp:coreProperties>
</file>